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72AE39" w14:textId="157FE2D5" w:rsidR="006C1565" w:rsidRPr="00546C2F" w:rsidRDefault="000A6559" w:rsidP="00546C2F">
      <w:pPr>
        <w:pStyle w:val="REMOSPMDatum"/>
      </w:pPr>
      <w:r w:rsidRPr="00546C2F">
        <w:t xml:space="preserve">Pasewalk, </w:t>
      </w:r>
      <w:r w:rsidR="006E2831">
        <w:t>16</w:t>
      </w:r>
      <w:r w:rsidR="005C08EB" w:rsidRPr="00546C2F">
        <w:t xml:space="preserve">. </w:t>
      </w:r>
      <w:r w:rsidR="002E72C7">
        <w:t xml:space="preserve">Februar </w:t>
      </w:r>
      <w:r w:rsidR="00CA7DEA">
        <w:t>2017</w:t>
      </w:r>
    </w:p>
    <w:p w14:paraId="4BF81C54" w14:textId="77777777" w:rsidR="005542F1" w:rsidRDefault="005542F1" w:rsidP="00170DEB">
      <w:pPr>
        <w:pStyle w:val="REMOSPMberschrift"/>
      </w:pPr>
    </w:p>
    <w:p w14:paraId="51EC332E" w14:textId="77777777" w:rsidR="006C1565" w:rsidRPr="00546C2F" w:rsidRDefault="009C06FC" w:rsidP="00170DEB">
      <w:pPr>
        <w:pStyle w:val="REMOSPMberschrift"/>
      </w:pPr>
      <w:r>
        <w:t xml:space="preserve">Die </w:t>
      </w:r>
      <w:r w:rsidR="00764F03">
        <w:t xml:space="preserve">REMOS </w:t>
      </w:r>
      <w:proofErr w:type="spellStart"/>
      <w:r w:rsidR="00237498">
        <w:t>GXiS</w:t>
      </w:r>
      <w:proofErr w:type="spellEnd"/>
      <w:r>
        <w:t xml:space="preserve"> kommt zur AERO</w:t>
      </w:r>
    </w:p>
    <w:p w14:paraId="6D745E93" w14:textId="0D354C7C" w:rsidR="009C06FC" w:rsidRDefault="009C06FC" w:rsidP="009C06FC">
      <w:pPr>
        <w:pStyle w:val="REMOSPMFlietext"/>
        <w:rPr>
          <w:b/>
        </w:rPr>
      </w:pPr>
      <w:r w:rsidRPr="009C06FC">
        <w:rPr>
          <w:b/>
        </w:rPr>
        <w:t xml:space="preserve">Die REMOS </w:t>
      </w:r>
      <w:proofErr w:type="spellStart"/>
      <w:r w:rsidRPr="009C06FC">
        <w:rPr>
          <w:b/>
        </w:rPr>
        <w:t>GXiS</w:t>
      </w:r>
      <w:proofErr w:type="spellEnd"/>
      <w:r w:rsidRPr="009C06FC">
        <w:rPr>
          <w:b/>
        </w:rPr>
        <w:t xml:space="preserve"> ist erwachsen geworden: Nach umfangreicher Flugerprobung kommt der jü</w:t>
      </w:r>
      <w:r>
        <w:rPr>
          <w:b/>
        </w:rPr>
        <w:t xml:space="preserve">ngste Spross der REMOS-Familie </w:t>
      </w:r>
      <w:r w:rsidR="00D1792C">
        <w:rPr>
          <w:b/>
        </w:rPr>
        <w:t xml:space="preserve">erneut </w:t>
      </w:r>
      <w:r w:rsidRPr="009C06FC">
        <w:rPr>
          <w:b/>
        </w:rPr>
        <w:t>zur AERO, die vom 5. bis zum 8. April in Friedrichshafen stattfindet. Die Zulassung des Composite-</w:t>
      </w:r>
      <w:proofErr w:type="spellStart"/>
      <w:r w:rsidRPr="009C06FC">
        <w:rPr>
          <w:b/>
        </w:rPr>
        <w:t>Schulterdeckers</w:t>
      </w:r>
      <w:proofErr w:type="spellEnd"/>
      <w:r w:rsidRPr="009C06FC">
        <w:rPr>
          <w:b/>
        </w:rPr>
        <w:t xml:space="preserve"> als UL </w:t>
      </w:r>
      <w:r w:rsidR="00D1792C">
        <w:rPr>
          <w:b/>
        </w:rPr>
        <w:t>soll bis zur Messe vorliegen</w:t>
      </w:r>
      <w:r w:rsidRPr="009C06FC">
        <w:rPr>
          <w:b/>
        </w:rPr>
        <w:t xml:space="preserve">, </w:t>
      </w:r>
      <w:r w:rsidR="002E72C7">
        <w:rPr>
          <w:b/>
        </w:rPr>
        <w:t xml:space="preserve">und </w:t>
      </w:r>
      <w:r w:rsidRPr="009C06FC">
        <w:rPr>
          <w:b/>
        </w:rPr>
        <w:t xml:space="preserve">auch die Zertifizierung als europäisches LSA ist weit fortgeschritten. Ebenfalls im Gepäck hat der Flugzeugbauer </w:t>
      </w:r>
      <w:r w:rsidR="00847FC3">
        <w:rPr>
          <w:b/>
        </w:rPr>
        <w:t xml:space="preserve">aus Pasewalk </w:t>
      </w:r>
      <w:r w:rsidRPr="009C06FC">
        <w:rPr>
          <w:b/>
        </w:rPr>
        <w:t xml:space="preserve">die bewährte REMOS GXNXT. </w:t>
      </w:r>
    </w:p>
    <w:p w14:paraId="245D18B4" w14:textId="565AFEBD" w:rsidR="00237498" w:rsidRPr="00237498" w:rsidRDefault="00237498" w:rsidP="009C06FC">
      <w:pPr>
        <w:pStyle w:val="REMOSPMFlietext"/>
      </w:pPr>
      <w:r w:rsidRPr="00237498">
        <w:t xml:space="preserve">Das Team der REMOS AG hat das erste REMOS-Modell mit dem </w:t>
      </w:r>
      <w:proofErr w:type="spellStart"/>
      <w:r w:rsidRPr="00237498">
        <w:t>Einspritzermotor</w:t>
      </w:r>
      <w:proofErr w:type="spellEnd"/>
      <w:r w:rsidRPr="00237498">
        <w:t xml:space="preserve"> </w:t>
      </w:r>
      <w:proofErr w:type="spellStart"/>
      <w:r w:rsidRPr="00237498">
        <w:t>Rotax</w:t>
      </w:r>
      <w:proofErr w:type="spellEnd"/>
      <w:r w:rsidRPr="00237498">
        <w:t xml:space="preserve"> 912 </w:t>
      </w:r>
      <w:proofErr w:type="spellStart"/>
      <w:r w:rsidRPr="00237498">
        <w:t>iS</w:t>
      </w:r>
      <w:proofErr w:type="spellEnd"/>
      <w:r w:rsidRPr="00237498">
        <w:t xml:space="preserve"> Sport (74 kW/100 PS) unter der </w:t>
      </w:r>
      <w:proofErr w:type="spellStart"/>
      <w:r w:rsidRPr="00237498">
        <w:t>Cowling</w:t>
      </w:r>
      <w:proofErr w:type="spellEnd"/>
      <w:r w:rsidRPr="00237498">
        <w:t xml:space="preserve"> seit der Weltpremiere auf der AERO im April 2016 ausgiebig getestet. Dabei lief alles reibungslos: Ob bei sommerlicher Hitze oder extremer Kälte, der Prototyp mit der Kennung D-EPDC hat sich im rauen Test-Alltag bewährt. Im Sommer 2016 war das Flugzeug sogar für einige Stunden im US-amerikanischen Luftraum unterwegs, wo es auf dem </w:t>
      </w:r>
      <w:proofErr w:type="spellStart"/>
      <w:r w:rsidRPr="00237498">
        <w:t>AirVenture</w:t>
      </w:r>
      <w:proofErr w:type="spellEnd"/>
      <w:r w:rsidRPr="00237498">
        <w:t xml:space="preserve"> in </w:t>
      </w:r>
      <w:proofErr w:type="spellStart"/>
      <w:r w:rsidRPr="00237498">
        <w:t>Oshkosh</w:t>
      </w:r>
      <w:proofErr w:type="spellEnd"/>
      <w:r w:rsidRPr="00237498">
        <w:t xml:space="preserve"> dem amerikanischen Publikum präsentiert wurde. </w:t>
      </w:r>
    </w:p>
    <w:p w14:paraId="22896911" w14:textId="3E2B9642" w:rsidR="00237498" w:rsidRPr="00237498" w:rsidRDefault="00237498" w:rsidP="009C06FC">
      <w:pPr>
        <w:pStyle w:val="REMOSPMFlietext"/>
      </w:pPr>
      <w:r w:rsidRPr="00237498">
        <w:t xml:space="preserve">Die REMOS </w:t>
      </w:r>
      <w:proofErr w:type="spellStart"/>
      <w:r w:rsidRPr="00237498">
        <w:t>GXiS</w:t>
      </w:r>
      <w:proofErr w:type="spellEnd"/>
      <w:r w:rsidRPr="00237498">
        <w:t xml:space="preserve"> ist die konsequente Weiterentwicklung der GX-Reihe. Wesentliche Neuerung ist die Integration des </w:t>
      </w:r>
      <w:proofErr w:type="spellStart"/>
      <w:r w:rsidRPr="00237498">
        <w:t>Rotax</w:t>
      </w:r>
      <w:proofErr w:type="spellEnd"/>
      <w:r w:rsidRPr="00237498">
        <w:t xml:space="preserve"> 912 </w:t>
      </w:r>
      <w:proofErr w:type="spellStart"/>
      <w:r w:rsidRPr="00237498">
        <w:t>iS</w:t>
      </w:r>
      <w:proofErr w:type="spellEnd"/>
      <w:r w:rsidRPr="00237498">
        <w:t xml:space="preserve"> Sport mit elektronischer Benzineinspritzung. Ziel der Ingenieure war es, die Bedienung des Flugzeugs so einfach wie die eines Autos zu machen. Dank dem von REMOS entwickelten System namens </w:t>
      </w:r>
      <w:proofErr w:type="spellStart"/>
      <w:r w:rsidRPr="00237498">
        <w:t>SMARTstart</w:t>
      </w:r>
      <w:proofErr w:type="spellEnd"/>
      <w:r w:rsidRPr="00237498">
        <w:t xml:space="preserve"> ist das Anlassen des Motors kinderleicht: Knopfdruck genügt, schon erwacht der </w:t>
      </w:r>
      <w:proofErr w:type="spellStart"/>
      <w:r w:rsidRPr="00237498">
        <w:t>Rotax</w:t>
      </w:r>
      <w:proofErr w:type="spellEnd"/>
      <w:r w:rsidRPr="00237498">
        <w:t xml:space="preserve"> 912 </w:t>
      </w:r>
      <w:proofErr w:type="spellStart"/>
      <w:r w:rsidRPr="00237498">
        <w:t>iS</w:t>
      </w:r>
      <w:proofErr w:type="spellEnd"/>
      <w:r w:rsidRPr="00237498">
        <w:t xml:space="preserve"> Sport zum Leben. Sämtliche Vorflugchecks laufen dann weitgehend automatisiert ab. </w:t>
      </w:r>
      <w:r w:rsidR="007A1624">
        <w:t xml:space="preserve">Außerdem </w:t>
      </w:r>
      <w:r w:rsidR="00F86DDA">
        <w:t xml:space="preserve">verbraucht der neue </w:t>
      </w:r>
      <w:r w:rsidR="007A1624">
        <w:t xml:space="preserve">Motor </w:t>
      </w:r>
      <w:r w:rsidR="00F86DDA">
        <w:t xml:space="preserve">weniger Benzin. </w:t>
      </w:r>
    </w:p>
    <w:p w14:paraId="0C906315" w14:textId="77777777" w:rsidR="00237498" w:rsidRPr="00237498" w:rsidRDefault="00237498" w:rsidP="009C06FC">
      <w:pPr>
        <w:pStyle w:val="REMOSPMFlietext"/>
      </w:pPr>
      <w:r w:rsidRPr="00237498">
        <w:t xml:space="preserve">Zu den vielen Neuerungen der </w:t>
      </w:r>
      <w:proofErr w:type="spellStart"/>
      <w:r w:rsidRPr="00237498">
        <w:t>GXiS</w:t>
      </w:r>
      <w:proofErr w:type="spellEnd"/>
      <w:r w:rsidRPr="00237498">
        <w:t xml:space="preserve"> gehören zudem </w:t>
      </w:r>
      <w:r w:rsidR="009C06FC">
        <w:t>ein</w:t>
      </w:r>
      <w:r w:rsidRPr="00237498">
        <w:t xml:space="preserve"> umfangreiche</w:t>
      </w:r>
      <w:r w:rsidR="009C06FC">
        <w:t>s</w:t>
      </w:r>
      <w:r w:rsidRPr="00237498">
        <w:t xml:space="preserve"> </w:t>
      </w:r>
      <w:proofErr w:type="spellStart"/>
      <w:r w:rsidRPr="00237498">
        <w:t>Avionikpaket</w:t>
      </w:r>
      <w:proofErr w:type="spellEnd"/>
      <w:r w:rsidRPr="00237498">
        <w:t xml:space="preserve"> mit Top-Instrumenten von </w:t>
      </w:r>
      <w:proofErr w:type="spellStart"/>
      <w:r w:rsidRPr="00237498">
        <w:t>Dynon</w:t>
      </w:r>
      <w:proofErr w:type="spellEnd"/>
      <w:r w:rsidRPr="00237498">
        <w:t xml:space="preserve"> und Garmin sowie die überarbeitete Mittelkonsole mit kombiniertem Gas- und Bremshebel.</w:t>
      </w:r>
    </w:p>
    <w:p w14:paraId="1A35CF0F" w14:textId="7C145791" w:rsidR="00237498" w:rsidRPr="00237498" w:rsidRDefault="00237498" w:rsidP="009C06FC">
      <w:pPr>
        <w:pStyle w:val="REMOSPMFlietext"/>
      </w:pPr>
      <w:r w:rsidRPr="00237498">
        <w:t xml:space="preserve">Der Leichtflugzeugbauer aus </w:t>
      </w:r>
      <w:r w:rsidR="007A1624">
        <w:t>Mecklenburg-Vorpommern</w:t>
      </w:r>
      <w:r w:rsidRPr="00237498">
        <w:t xml:space="preserve"> bleibt indes auch der GXNXT treu. Ein gut ausgestattetes Flugzeug mit dem Vergasermotor </w:t>
      </w:r>
      <w:proofErr w:type="spellStart"/>
      <w:r w:rsidRPr="00237498">
        <w:t>Rotax</w:t>
      </w:r>
      <w:proofErr w:type="spellEnd"/>
      <w:r w:rsidRPr="00237498">
        <w:t xml:space="preserve"> 912 S wird ebenfalls am Stand zu sehen sein. </w:t>
      </w:r>
    </w:p>
    <w:p w14:paraId="1D552F4B" w14:textId="54757C1C" w:rsidR="00237498" w:rsidRPr="00237498" w:rsidRDefault="00A562C0" w:rsidP="009C06FC">
      <w:pPr>
        <w:pStyle w:val="REMOSPMFlietext"/>
      </w:pPr>
      <w:r>
        <w:t>Das REMOS-Team freut sich auf I</w:t>
      </w:r>
      <w:r w:rsidR="00237498" w:rsidRPr="00237498">
        <w:t xml:space="preserve">hren Besuch in Halle B3 an Stand 107.  </w:t>
      </w:r>
    </w:p>
    <w:p w14:paraId="6804169A" w14:textId="77777777" w:rsidR="00237498" w:rsidRPr="00237498" w:rsidRDefault="00237498" w:rsidP="00237498">
      <w:pPr>
        <w:rPr>
          <w:rFonts w:cs="Arial"/>
          <w:sz w:val="22"/>
          <w:szCs w:val="22"/>
        </w:rPr>
      </w:pPr>
    </w:p>
    <w:p w14:paraId="7FE40149" w14:textId="77777777" w:rsidR="00237498" w:rsidRPr="009C06FC" w:rsidRDefault="00237498" w:rsidP="009C06FC">
      <w:pPr>
        <w:pStyle w:val="REMOSPMFlietext"/>
        <w:rPr>
          <w:b/>
        </w:rPr>
      </w:pPr>
      <w:r w:rsidRPr="009C06FC">
        <w:rPr>
          <w:b/>
        </w:rPr>
        <w:t>Über die REMOS AG</w:t>
      </w:r>
    </w:p>
    <w:p w14:paraId="69124A93" w14:textId="77777777" w:rsidR="001D2FBF" w:rsidRDefault="00237498" w:rsidP="009C06FC">
      <w:pPr>
        <w:pStyle w:val="REMOSPMFlietext"/>
      </w:pPr>
      <w:r w:rsidRPr="00237498">
        <w:t xml:space="preserve">Die REMOS AG ist ein Leichtflugzeughersteller mit Sitz in Pasewalk, Mecklenburg-Vorpommern. Rund 50 Mitarbeiter sind bei der REMOS AG beschäftigt. Die REMOS </w:t>
      </w:r>
      <w:proofErr w:type="spellStart"/>
      <w:r w:rsidRPr="00237498">
        <w:t>GXiS</w:t>
      </w:r>
      <w:proofErr w:type="spellEnd"/>
      <w:r w:rsidRPr="00237498">
        <w:t xml:space="preserve"> und die REMOS GXNXT (USA: </w:t>
      </w:r>
      <w:proofErr w:type="spellStart"/>
      <w:r w:rsidRPr="00237498">
        <w:t>GXnXES</w:t>
      </w:r>
      <w:proofErr w:type="spellEnd"/>
      <w:r w:rsidRPr="00237498">
        <w:t>) werden international als LSA mit 60</w:t>
      </w:r>
      <w:r w:rsidR="009C06FC">
        <w:t xml:space="preserve">0 kg sowie als UL mit 472,5 kg </w:t>
      </w:r>
      <w:r w:rsidRPr="00237498">
        <w:t>maximalem Abfluggewicht verkauft. Mehr als 450 REMOS-Flugzeuge sind weltweit unterwegs, rund 120 davon fliegen in den USA.</w:t>
      </w:r>
    </w:p>
    <w:p w14:paraId="2930268A" w14:textId="77777777" w:rsidR="00D32F72" w:rsidRDefault="00D32F72" w:rsidP="00237498">
      <w:pPr>
        <w:rPr>
          <w:b/>
          <w:sz w:val="22"/>
          <w:szCs w:val="22"/>
        </w:rPr>
      </w:pPr>
    </w:p>
    <w:p w14:paraId="045F6116" w14:textId="0643CD92" w:rsidR="00C722E8" w:rsidRPr="006E2831" w:rsidRDefault="00C722E8" w:rsidP="00237498">
      <w:pPr>
        <w:rPr>
          <w:b/>
          <w:sz w:val="22"/>
          <w:szCs w:val="22"/>
        </w:rPr>
      </w:pPr>
      <w:bookmarkStart w:id="0" w:name="_GoBack"/>
      <w:bookmarkEnd w:id="0"/>
      <w:r w:rsidRPr="006E2831">
        <w:rPr>
          <w:b/>
          <w:sz w:val="22"/>
          <w:szCs w:val="22"/>
        </w:rPr>
        <w:t xml:space="preserve">Bildzeile: Die REMOS </w:t>
      </w:r>
      <w:proofErr w:type="spellStart"/>
      <w:r w:rsidRPr="006E2831">
        <w:rPr>
          <w:b/>
          <w:sz w:val="22"/>
          <w:szCs w:val="22"/>
        </w:rPr>
        <w:t>GXiS</w:t>
      </w:r>
      <w:proofErr w:type="spellEnd"/>
      <w:r w:rsidRPr="006E2831">
        <w:rPr>
          <w:b/>
          <w:sz w:val="22"/>
          <w:szCs w:val="22"/>
        </w:rPr>
        <w:t xml:space="preserve"> </w:t>
      </w:r>
      <w:r w:rsidR="004F1137" w:rsidRPr="006E2831">
        <w:rPr>
          <w:b/>
          <w:sz w:val="22"/>
          <w:szCs w:val="22"/>
        </w:rPr>
        <w:t>wird auf der AERO in Friedrichshafen zu sehen sein</w:t>
      </w:r>
      <w:r w:rsidRPr="006E2831">
        <w:rPr>
          <w:b/>
          <w:sz w:val="22"/>
          <w:szCs w:val="22"/>
        </w:rPr>
        <w:t xml:space="preserve">. </w:t>
      </w:r>
    </w:p>
    <w:p w14:paraId="48A53141" w14:textId="77777777" w:rsidR="00C722E8" w:rsidRPr="00294003" w:rsidRDefault="00C722E8" w:rsidP="00237498"/>
    <w:p w14:paraId="5B11A897" w14:textId="77777777" w:rsidR="00764F03" w:rsidRPr="00294003" w:rsidRDefault="00294003" w:rsidP="001D2FBF">
      <w:pPr>
        <w:pStyle w:val="REMOSPMFlietextFett"/>
      </w:pPr>
      <w:r w:rsidRPr="00294003">
        <w:t xml:space="preserve">Bilder sind frei zur Veröffentlichung mit dem Vermerk „REMOS AG“. </w:t>
      </w:r>
    </w:p>
    <w:p w14:paraId="4F7D8996" w14:textId="08638EF2" w:rsidR="005542F1" w:rsidRDefault="005542F1">
      <w:pPr>
        <w:rPr>
          <w:rFonts w:cs="Arial"/>
          <w:sz w:val="22"/>
          <w:szCs w:val="22"/>
        </w:rPr>
      </w:pPr>
      <w:r>
        <w:br w:type="page"/>
      </w:r>
    </w:p>
    <w:p w14:paraId="06F9A294" w14:textId="77777777" w:rsidR="009C06FC" w:rsidRDefault="009C06FC" w:rsidP="00ED66E6">
      <w:pPr>
        <w:rPr>
          <w:rFonts w:cs="Arial"/>
          <w:sz w:val="22"/>
          <w:szCs w:val="22"/>
        </w:rPr>
      </w:pPr>
    </w:p>
    <w:p w14:paraId="4A2274E5" w14:textId="77777777" w:rsidR="005542F1" w:rsidRPr="00ED66E6" w:rsidRDefault="005542F1" w:rsidP="00ED66E6"/>
    <w:p w14:paraId="31DEABBB" w14:textId="77777777" w:rsidR="00083A3B" w:rsidRPr="00546C2F" w:rsidRDefault="00083A3B" w:rsidP="00A62B1C">
      <w:pPr>
        <w:pStyle w:val="REMOSPMFlietextFett"/>
      </w:pPr>
      <w:r w:rsidRPr="00546C2F">
        <w:t>Pressekontakt</w:t>
      </w:r>
      <w:r w:rsidR="006C1565" w:rsidRPr="00546C2F">
        <w:t xml:space="preserve">: </w:t>
      </w:r>
    </w:p>
    <w:p w14:paraId="466F05F7" w14:textId="77777777" w:rsidR="00546C2F" w:rsidRDefault="00446862" w:rsidP="00A62B1C">
      <w:pPr>
        <w:pStyle w:val="REMOSPMKontakte"/>
      </w:pPr>
      <w:r w:rsidRPr="00A62B1C">
        <w:t xml:space="preserve">REMOS AG </w:t>
      </w:r>
      <w:r w:rsidR="00A62B1C" w:rsidRPr="00A62B1C">
        <w:br/>
      </w:r>
      <w:r w:rsidRPr="00A62B1C">
        <w:t xml:space="preserve">Franzfelde 31 </w:t>
      </w:r>
      <w:r w:rsidR="00A62B1C" w:rsidRPr="00A62B1C">
        <w:br/>
        <w:t>17309 Pasewalk</w:t>
      </w:r>
      <w:r w:rsidR="00A62B1C" w:rsidRPr="00A62B1C">
        <w:br/>
      </w:r>
      <w:r w:rsidR="00546C2F" w:rsidRPr="00A62B1C">
        <w:t>Germany</w:t>
      </w:r>
    </w:p>
    <w:p w14:paraId="26EB4D3C" w14:textId="1B6E6AD0" w:rsidR="005542F1" w:rsidRPr="005542F1" w:rsidRDefault="005542F1" w:rsidP="00A62B1C">
      <w:pPr>
        <w:pStyle w:val="REMOSPMKontakte"/>
        <w:rPr>
          <w:lang w:val="en-US"/>
        </w:rPr>
      </w:pPr>
      <w:r w:rsidRPr="005542F1">
        <w:rPr>
          <w:lang w:val="en-US"/>
        </w:rPr>
        <w:t xml:space="preserve">Web: </w:t>
      </w:r>
      <w:r w:rsidR="00C62BD6">
        <w:rPr>
          <w:lang w:val="en-US"/>
        </w:rPr>
        <w:tab/>
      </w:r>
      <w:hyperlink r:id="rId7" w:history="1">
        <w:r w:rsidRPr="005542F1">
          <w:rPr>
            <w:rStyle w:val="Link"/>
            <w:lang w:val="en-US"/>
          </w:rPr>
          <w:t>remos.com</w:t>
        </w:r>
      </w:hyperlink>
      <w:r w:rsidRPr="005542F1">
        <w:rPr>
          <w:lang w:val="en-US"/>
        </w:rPr>
        <w:t xml:space="preserve"> </w:t>
      </w:r>
    </w:p>
    <w:p w14:paraId="6B28EAE8" w14:textId="7604756A" w:rsidR="005542F1" w:rsidRPr="005542F1" w:rsidRDefault="005542F1" w:rsidP="00A62B1C">
      <w:pPr>
        <w:pStyle w:val="REMOSPMKontakte"/>
        <w:rPr>
          <w:lang w:val="en-US"/>
        </w:rPr>
      </w:pPr>
      <w:r w:rsidRPr="005542F1">
        <w:rPr>
          <w:lang w:val="en-US"/>
        </w:rPr>
        <w:t xml:space="preserve">Facebook: </w:t>
      </w:r>
      <w:r w:rsidR="00C62BD6">
        <w:rPr>
          <w:lang w:val="en-US"/>
        </w:rPr>
        <w:tab/>
      </w:r>
      <w:hyperlink r:id="rId8" w:history="1">
        <w:r w:rsidRPr="00C87CAC">
          <w:rPr>
            <w:rStyle w:val="Link"/>
            <w:lang w:val="en-US"/>
          </w:rPr>
          <w:t>facebook.com/</w:t>
        </w:r>
        <w:proofErr w:type="spellStart"/>
        <w:r w:rsidRPr="00C87CAC">
          <w:rPr>
            <w:rStyle w:val="Link"/>
            <w:lang w:val="en-US"/>
          </w:rPr>
          <w:t>remos.light.sport.aircraft</w:t>
        </w:r>
        <w:proofErr w:type="spellEnd"/>
        <w:r w:rsidRPr="00C87CAC">
          <w:rPr>
            <w:rStyle w:val="Link"/>
            <w:lang w:val="en-US"/>
          </w:rPr>
          <w:t>/</w:t>
        </w:r>
      </w:hyperlink>
    </w:p>
    <w:p w14:paraId="2C44B730" w14:textId="77777777" w:rsidR="00446862" w:rsidRPr="00A62B1C" w:rsidRDefault="00446862" w:rsidP="00A62B1C">
      <w:pPr>
        <w:pStyle w:val="REMOSPMKontakte"/>
        <w:ind w:left="3960" w:hanging="3960"/>
      </w:pPr>
      <w:r w:rsidRPr="00A62B1C">
        <w:t xml:space="preserve">Vertrieb: </w:t>
      </w:r>
      <w:r w:rsidRPr="00A62B1C">
        <w:tab/>
        <w:t>Jürgen Rehländer</w:t>
      </w:r>
      <w:r w:rsidR="00A62B1C" w:rsidRPr="00A62B1C">
        <w:br/>
        <w:t>juergen.rehlaender@remos.com</w:t>
      </w:r>
      <w:r w:rsidR="00A62B1C" w:rsidRPr="00A62B1C">
        <w:br/>
      </w:r>
      <w:r w:rsidRPr="00A62B1C">
        <w:t xml:space="preserve">Tel.: </w:t>
      </w:r>
      <w:r w:rsidR="00A62B1C" w:rsidRPr="00A62B1C">
        <w:t>+49 170 3468616</w:t>
      </w:r>
    </w:p>
    <w:p w14:paraId="633479D6" w14:textId="77777777" w:rsidR="00A62B1C" w:rsidRDefault="00446862" w:rsidP="00A62B1C">
      <w:pPr>
        <w:pStyle w:val="REMOSPMKontakte"/>
      </w:pPr>
      <w:r w:rsidRPr="00A62B1C">
        <w:t xml:space="preserve">Öffentlichkeitsarbeit &amp; Marketing: </w:t>
      </w:r>
      <w:r w:rsidRPr="00A62B1C">
        <w:tab/>
        <w:t xml:space="preserve">Patrick Holland-Moritz </w:t>
      </w:r>
      <w:r w:rsidR="00A62B1C" w:rsidRPr="00A62B1C">
        <w:br/>
      </w:r>
      <w:r w:rsidRPr="00A62B1C">
        <w:tab/>
        <w:t xml:space="preserve">patrick.holland-moritz@remos.com </w:t>
      </w:r>
      <w:r w:rsidR="00A62B1C" w:rsidRPr="00A62B1C">
        <w:br/>
      </w:r>
      <w:r w:rsidRPr="00A62B1C">
        <w:tab/>
        <w:t xml:space="preserve">Tel.: +49 </w:t>
      </w:r>
      <w:r w:rsidR="00A62B1C">
        <w:t>151 46533333</w:t>
      </w:r>
    </w:p>
    <w:sectPr w:rsidR="00A62B1C" w:rsidSect="00AE308C">
      <w:head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ABB574" w14:textId="77777777" w:rsidR="008B76B1" w:rsidRDefault="008B76B1" w:rsidP="006C1565">
      <w:r>
        <w:separator/>
      </w:r>
    </w:p>
  </w:endnote>
  <w:endnote w:type="continuationSeparator" w:id="0">
    <w:p w14:paraId="3BEBF4A6" w14:textId="77777777" w:rsidR="008B76B1" w:rsidRDefault="008B76B1" w:rsidP="006C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76BE64" w14:textId="77777777" w:rsidR="008B76B1" w:rsidRDefault="008B76B1" w:rsidP="006C1565">
      <w:r>
        <w:separator/>
      </w:r>
    </w:p>
  </w:footnote>
  <w:footnote w:type="continuationSeparator" w:id="0">
    <w:p w14:paraId="1E13CAB6" w14:textId="77777777" w:rsidR="008B76B1" w:rsidRDefault="008B76B1" w:rsidP="006C156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B07C4" w14:textId="77777777" w:rsidR="003E4FEA" w:rsidRDefault="00083A3B" w:rsidP="00C06C32">
    <w:pPr>
      <w:pStyle w:val="Kopfzeile"/>
    </w:pPr>
    <w:r>
      <w:rPr>
        <w:noProof/>
        <w:lang w:eastAsia="de-DE"/>
      </w:rPr>
      <w:drawing>
        <wp:inline distT="0" distB="0" distL="0" distR="0" wp14:anchorId="7DABEF09" wp14:editId="47FE395C">
          <wp:extent cx="5724000" cy="550800"/>
          <wp:effectExtent l="0" t="0" r="0" b="8255"/>
          <wp:docPr id="1" name="Bild 1" descr="/Users/Patrick/Documents/Remos/CI/REMOS_Logo_dklrot_2014_300p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Patrick/Documents/Remos/CI/REMOS_Logo_dklrot_2014_300p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25AF11" w14:textId="77777777" w:rsidR="005C08EB" w:rsidRPr="00491E72" w:rsidRDefault="00083A3B" w:rsidP="00C06C32">
    <w:pPr>
      <w:pStyle w:val="Kopfzeile"/>
      <w:rPr>
        <w:b/>
      </w:rPr>
    </w:pPr>
    <w:r w:rsidRPr="00491E72">
      <w:rPr>
        <w:b/>
      </w:rPr>
      <w:t>Pressemitteilung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A32F2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BF48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BDA73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8FA85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EFE6E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D916E2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D354DE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CB504C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75C9B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E96D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27C3D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498"/>
    <w:rsid w:val="000246CC"/>
    <w:rsid w:val="00064323"/>
    <w:rsid w:val="00071E03"/>
    <w:rsid w:val="00083A3B"/>
    <w:rsid w:val="00086B97"/>
    <w:rsid w:val="00096A95"/>
    <w:rsid w:val="000A6559"/>
    <w:rsid w:val="000B3326"/>
    <w:rsid w:val="000D2902"/>
    <w:rsid w:val="000F0873"/>
    <w:rsid w:val="001028E1"/>
    <w:rsid w:val="0011445A"/>
    <w:rsid w:val="00117E61"/>
    <w:rsid w:val="001375B5"/>
    <w:rsid w:val="001628C1"/>
    <w:rsid w:val="00170DEB"/>
    <w:rsid w:val="001822A7"/>
    <w:rsid w:val="001D2FBF"/>
    <w:rsid w:val="00200C28"/>
    <w:rsid w:val="00237498"/>
    <w:rsid w:val="002378F0"/>
    <w:rsid w:val="00280193"/>
    <w:rsid w:val="00294003"/>
    <w:rsid w:val="002E72C7"/>
    <w:rsid w:val="00314A89"/>
    <w:rsid w:val="0033387F"/>
    <w:rsid w:val="0038335B"/>
    <w:rsid w:val="003874EF"/>
    <w:rsid w:val="003A7ED1"/>
    <w:rsid w:val="003E4FEA"/>
    <w:rsid w:val="003F5942"/>
    <w:rsid w:val="00446862"/>
    <w:rsid w:val="00456D76"/>
    <w:rsid w:val="00491E72"/>
    <w:rsid w:val="004F1137"/>
    <w:rsid w:val="00535ED0"/>
    <w:rsid w:val="00546C2F"/>
    <w:rsid w:val="005542F1"/>
    <w:rsid w:val="00581E85"/>
    <w:rsid w:val="005C08EB"/>
    <w:rsid w:val="005F2973"/>
    <w:rsid w:val="00663FA5"/>
    <w:rsid w:val="00691819"/>
    <w:rsid w:val="00693C8C"/>
    <w:rsid w:val="006B10BE"/>
    <w:rsid w:val="006B5D21"/>
    <w:rsid w:val="006C1565"/>
    <w:rsid w:val="006E2831"/>
    <w:rsid w:val="00764F03"/>
    <w:rsid w:val="00765B6D"/>
    <w:rsid w:val="007A1624"/>
    <w:rsid w:val="007E6F90"/>
    <w:rsid w:val="008005AA"/>
    <w:rsid w:val="008174EB"/>
    <w:rsid w:val="00831279"/>
    <w:rsid w:val="00847FC3"/>
    <w:rsid w:val="00852F24"/>
    <w:rsid w:val="00893895"/>
    <w:rsid w:val="008B76B1"/>
    <w:rsid w:val="00974FE0"/>
    <w:rsid w:val="009A0B7A"/>
    <w:rsid w:val="009B6B1A"/>
    <w:rsid w:val="009C06FC"/>
    <w:rsid w:val="00A043C7"/>
    <w:rsid w:val="00A073E2"/>
    <w:rsid w:val="00A3167E"/>
    <w:rsid w:val="00A50F08"/>
    <w:rsid w:val="00A52578"/>
    <w:rsid w:val="00A562C0"/>
    <w:rsid w:val="00A62B1C"/>
    <w:rsid w:val="00A6469D"/>
    <w:rsid w:val="00A71CE6"/>
    <w:rsid w:val="00AB6FDA"/>
    <w:rsid w:val="00AD2211"/>
    <w:rsid w:val="00AE308C"/>
    <w:rsid w:val="00B34166"/>
    <w:rsid w:val="00B62702"/>
    <w:rsid w:val="00B63C2D"/>
    <w:rsid w:val="00B65697"/>
    <w:rsid w:val="00B835BC"/>
    <w:rsid w:val="00BA05AF"/>
    <w:rsid w:val="00BE04A0"/>
    <w:rsid w:val="00BF3021"/>
    <w:rsid w:val="00C06C32"/>
    <w:rsid w:val="00C207A0"/>
    <w:rsid w:val="00C3294F"/>
    <w:rsid w:val="00C45793"/>
    <w:rsid w:val="00C62BD6"/>
    <w:rsid w:val="00C722E8"/>
    <w:rsid w:val="00CA7DEA"/>
    <w:rsid w:val="00CB258A"/>
    <w:rsid w:val="00CC5494"/>
    <w:rsid w:val="00CD1104"/>
    <w:rsid w:val="00D0688D"/>
    <w:rsid w:val="00D1792C"/>
    <w:rsid w:val="00D274C1"/>
    <w:rsid w:val="00D32F72"/>
    <w:rsid w:val="00D41A20"/>
    <w:rsid w:val="00D448C0"/>
    <w:rsid w:val="00D64CB1"/>
    <w:rsid w:val="00D86F14"/>
    <w:rsid w:val="00DC28AF"/>
    <w:rsid w:val="00E20922"/>
    <w:rsid w:val="00E22565"/>
    <w:rsid w:val="00E33D51"/>
    <w:rsid w:val="00E742C3"/>
    <w:rsid w:val="00ED66E6"/>
    <w:rsid w:val="00F24361"/>
    <w:rsid w:val="00F5290C"/>
    <w:rsid w:val="00F8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3D1F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C15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REMOSPMberschrift">
    <w:name w:val="REMOS PM Überschrift"/>
    <w:basedOn w:val="berschrift1"/>
    <w:qFormat/>
    <w:rsid w:val="00D274C1"/>
    <w:pPr>
      <w:spacing w:before="120" w:after="240"/>
    </w:pPr>
    <w:rPr>
      <w:rFonts w:asciiTheme="minorHAnsi" w:hAnsiTheme="minorHAnsi"/>
      <w:b/>
      <w:color w:val="000000" w:themeColor="text1"/>
    </w:rPr>
  </w:style>
  <w:style w:type="paragraph" w:customStyle="1" w:styleId="REMOSPMFlietext">
    <w:name w:val="REMOS PM Fließtext"/>
    <w:basedOn w:val="Standard"/>
    <w:next w:val="Standard"/>
    <w:qFormat/>
    <w:rsid w:val="001D2FBF"/>
    <w:pPr>
      <w:spacing w:after="120"/>
      <w:jc w:val="both"/>
    </w:pPr>
    <w:rPr>
      <w:rFonts w:cs="Arial"/>
      <w:sz w:val="22"/>
      <w:szCs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C15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REMOSPMDatum">
    <w:name w:val="REMOS PM Datum"/>
    <w:basedOn w:val="REMOSPMberschrift"/>
    <w:qFormat/>
    <w:rsid w:val="00546C2F"/>
    <w:pPr>
      <w:spacing w:before="600" w:after="120"/>
      <w:jc w:val="right"/>
    </w:pPr>
    <w:rPr>
      <w:b w:val="0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C06C32"/>
    <w:pPr>
      <w:tabs>
        <w:tab w:val="center" w:pos="4536"/>
        <w:tab w:val="right" w:pos="9072"/>
      </w:tabs>
      <w:spacing w:before="360"/>
      <w:jc w:val="center"/>
    </w:pPr>
    <w:rPr>
      <w:sz w:val="56"/>
      <w:szCs w:val="56"/>
    </w:rPr>
  </w:style>
  <w:style w:type="character" w:customStyle="1" w:styleId="KopfzeileZchn">
    <w:name w:val="Kopfzeile Zchn"/>
    <w:basedOn w:val="Absatz-Standardschriftart"/>
    <w:link w:val="Kopfzeile"/>
    <w:uiPriority w:val="99"/>
    <w:rsid w:val="00C06C32"/>
    <w:rPr>
      <w:sz w:val="56"/>
      <w:szCs w:val="56"/>
    </w:rPr>
  </w:style>
  <w:style w:type="paragraph" w:styleId="Fuzeile">
    <w:name w:val="footer"/>
    <w:basedOn w:val="Standard"/>
    <w:link w:val="FuzeileZchn"/>
    <w:uiPriority w:val="99"/>
    <w:unhideWhenUsed/>
    <w:rsid w:val="006C156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C1565"/>
  </w:style>
  <w:style w:type="character" w:styleId="Link">
    <w:name w:val="Hyperlink"/>
    <w:basedOn w:val="Absatz-Standardschriftart"/>
    <w:uiPriority w:val="99"/>
    <w:unhideWhenUsed/>
    <w:rsid w:val="006C1565"/>
    <w:rPr>
      <w:color w:val="0563C1" w:themeColor="hyperlink"/>
      <w:u w:val="single"/>
    </w:rPr>
  </w:style>
  <w:style w:type="paragraph" w:customStyle="1" w:styleId="REMOSPMDachzeile">
    <w:name w:val="REMOS PM Dachzeile"/>
    <w:basedOn w:val="REMOSPMFlietextFett"/>
    <w:next w:val="REMOSPMberschrift"/>
    <w:qFormat/>
    <w:rsid w:val="00546C2F"/>
  </w:style>
  <w:style w:type="paragraph" w:customStyle="1" w:styleId="REMOSPMFlietextFett">
    <w:name w:val="REMOS PM Fließtext Fett"/>
    <w:basedOn w:val="REMOSPMFlietext"/>
    <w:next w:val="REMOSPMFlietext"/>
    <w:qFormat/>
    <w:rsid w:val="001D2FBF"/>
    <w:rPr>
      <w:b/>
    </w:rPr>
  </w:style>
  <w:style w:type="paragraph" w:customStyle="1" w:styleId="REMOSPMKontakte">
    <w:name w:val="REMOS PM Kontakte"/>
    <w:basedOn w:val="REMOSPMFlietext"/>
    <w:qFormat/>
    <w:rsid w:val="00A62B1C"/>
    <w:pPr>
      <w:tabs>
        <w:tab w:val="left" w:pos="3969"/>
      </w:tabs>
      <w:jc w:val="left"/>
    </w:pPr>
  </w:style>
  <w:style w:type="character" w:styleId="BesuchterLink">
    <w:name w:val="FollowedHyperlink"/>
    <w:basedOn w:val="Absatz-Standardschriftart"/>
    <w:uiPriority w:val="99"/>
    <w:semiHidden/>
    <w:unhideWhenUsed/>
    <w:rsid w:val="005542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remos.com/" TargetMode="External"/><Relationship Id="rId8" Type="http://schemas.openxmlformats.org/officeDocument/2006/relationships/hyperlink" Target="https://www.facebook.com/remos.light.sport.aircraft/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atrick/Documents/REMOS/CI/Vorlagen/Pressemitteilung_Deutsch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Pressemitteilung_Deutsch.dotx</Template>
  <TotalTime>0</TotalTime>
  <Pages>2</Pages>
  <Words>413</Words>
  <Characters>2604</Characters>
  <Application>Microsoft Macintosh Word</Application>
  <DocSecurity>0</DocSecurity>
  <Lines>21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Pasewalk, 17. Februar 2017</vt:lpstr>
      <vt:lpstr/>
      <vt:lpstr>Die REMOS GXiS kommt zur AERO</vt:lpstr>
    </vt:vector>
  </TitlesOfParts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Holland-Moritz</dc:creator>
  <cp:keywords/>
  <dc:description/>
  <cp:lastModifiedBy>Patrick Holland-Moritz</cp:lastModifiedBy>
  <cp:revision>8</cp:revision>
  <cp:lastPrinted>2016-05-02T09:07:00Z</cp:lastPrinted>
  <dcterms:created xsi:type="dcterms:W3CDTF">2017-02-14T09:34:00Z</dcterms:created>
  <dcterms:modified xsi:type="dcterms:W3CDTF">2017-02-16T10:09:00Z</dcterms:modified>
</cp:coreProperties>
</file>